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log4j12 1.2.17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2000-2002 The Apache Software Foundation. All rights reserved.  This software is published under the terms of the Apache Software License version 2.0, a copy of which has been included in the LICENSE file shipped with the log4j distribution. This document is based on the article a delivers control over logging published in November 2000 edition of JavaWorld. However, the present article contains more detailed and up to date information. The present short manual also borrows some text from The complete log4j manual by the same author (yours truly).</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2010 The Apache Software Foundation</w:t>
      </w:r>
      <w:r>
        <w:rPr>
          <w:rFonts w:ascii="宋体" w:hAnsi="宋体"/>
          <w:sz w:val="22"/>
        </w:rPr>
        <w:br w:type="textWrapping"/>
      </w:r>
      <w:bookmarkStart w:id="0" w:name="_GoBack"/>
      <w:bookmarkEnd w:id="0"/>
      <w:r>
        <w:rPr>
          <w:rFonts w:ascii="宋体" w:hAnsi="宋体"/>
          <w:sz w:val="22"/>
        </w:rPr>
        <w:t>Copyright 2000-2007 Apache Software Foundation.</w:t>
      </w:r>
      <w:r>
        <w:rPr>
          <w:rFonts w:ascii="宋体" w:hAnsi="宋体"/>
          <w:sz w:val="22"/>
        </w:rPr>
        <w:br w:type="textWrapping"/>
      </w:r>
      <w:r>
        <w:rPr>
          <w:rFonts w:ascii="宋体" w:hAnsi="宋体"/>
          <w:sz w:val="22"/>
        </w:rPr>
        <w:t>Copyright 1999-2005 The Apache Software Foundation</w:t>
      </w:r>
      <w:r>
        <w:rPr>
          <w:rFonts w:ascii="宋体" w:hAnsi="宋体"/>
          <w:sz w:val="22"/>
        </w:rPr>
        <w:br w:type="textWrapping"/>
      </w:r>
      <w:r>
        <w:rPr>
          <w:rFonts w:ascii="宋体" w:hAnsi="宋体"/>
          <w:sz w:val="22"/>
        </w:rPr>
        <w:t>Copyright 2007 The Apache Software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040D5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(3)COpt/kIYlTgtBoCqy9yylB+acLinXfalRQSlgM9JX5+st+gcppKCwZowcKFpHrT66qIklQi5
zK70i6egIt0+/QtCtDJyeM8lvlDTK6Fr/MiyRZPYqckHY4wFeSNr0uu2XVbtqlU8Q1YaI3WN
l2fsAEMzRUMpPLJQxdEpM3V2GR6+o1+xBXLg1Odg02u8uDjXus3Af4C5xyGPQsGeXPvAS6CS
OHn4v0UGGI2jIRyHRe</vt:lpwstr>
  </property>
  <property fmtid="{D5CDD505-2E9C-101B-9397-08002B2CF9AE}" pid="11" name="_2015_ms_pID_7253431">
    <vt:lpwstr>Yva2CGyo0gDyOnVfFsGthMLI5hze0rGnF4k040DSr6YOHP/Ppzmupz
hTRtjQGAc7pHfw71tFw/aDkqHxR7MN3DfNwDSLbTtnSNZ6buywBzj2Gsppo38gQzbBIlLvOG
XWnF5XS2t2m0iYCXrV+sBs+kgpJq90+fjWDWSOYTDvZ0PwNar9OCfHFOMgZvZWsVcASpchVn
lQMizIQvbVGUR/JPgrNKu6Vr+0Zl8bP8cbub</vt:lpwstr>
  </property>
  <property fmtid="{D5CDD505-2E9C-101B-9397-08002B2CF9AE}" pid="12" name="_2015_ms_pID_7253432">
    <vt:lpwstr>0yst0jfdX4dmA5Os7QygnwUKgLOkBkIGMAiL
6PCEojuoMd7LMghV8FjjLZvx2jfxMCzU8HMhEjlAOU8dPMC8FzE=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