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F95" w:rsidRDefault="0060257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05F95" w:rsidRDefault="00B05F95">
      <w:pPr>
        <w:spacing w:line="420" w:lineRule="exact"/>
        <w:jc w:val="center"/>
        <w:rPr>
          <w:rFonts w:ascii="Arial" w:hAnsi="Arial" w:cs="Arial"/>
          <w:b/>
          <w:snapToGrid/>
          <w:sz w:val="32"/>
          <w:szCs w:val="32"/>
        </w:rPr>
      </w:pPr>
    </w:p>
    <w:p w:rsidR="00B05F95" w:rsidRDefault="0060257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05F95" w:rsidRDefault="00B05F95">
      <w:pPr>
        <w:spacing w:line="420" w:lineRule="exact"/>
        <w:jc w:val="both"/>
        <w:rPr>
          <w:rFonts w:ascii="Arial" w:hAnsi="Arial" w:cs="Arial"/>
          <w:snapToGrid/>
        </w:rPr>
      </w:pPr>
    </w:p>
    <w:p w:rsidR="00B05F95" w:rsidRDefault="0060257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05F95" w:rsidRDefault="0060257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05F95" w:rsidRDefault="00B05F95">
      <w:pPr>
        <w:spacing w:line="420" w:lineRule="exact"/>
        <w:jc w:val="both"/>
        <w:rPr>
          <w:rFonts w:ascii="Arial" w:hAnsi="Arial" w:cs="Arial"/>
          <w:i/>
          <w:snapToGrid/>
          <w:color w:val="0099FF"/>
          <w:sz w:val="18"/>
          <w:szCs w:val="18"/>
        </w:rPr>
      </w:pPr>
    </w:p>
    <w:p w:rsidR="00B05F95" w:rsidRDefault="0060257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05F95" w:rsidRDefault="00B05F95">
      <w:pPr>
        <w:pStyle w:val="a8"/>
        <w:spacing w:before="0" w:after="0" w:line="240" w:lineRule="auto"/>
        <w:jc w:val="left"/>
        <w:rPr>
          <w:rFonts w:ascii="Arial" w:hAnsi="Arial" w:cs="Arial"/>
          <w:bCs w:val="0"/>
          <w:sz w:val="21"/>
          <w:szCs w:val="21"/>
        </w:rPr>
      </w:pPr>
    </w:p>
    <w:p w:rsidR="00B05F95" w:rsidRDefault="0060257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w:t>
      </w:r>
      <w:r w:rsidR="00450A55">
        <w:rPr>
          <w:rFonts w:ascii="微软雅黑" w:hAnsi="微软雅黑"/>
          <w:b w:val="0"/>
          <w:sz w:val="21"/>
        </w:rPr>
        <w:t>S</w:t>
      </w:r>
      <w:r w:rsidR="00450A55">
        <w:rPr>
          <w:rFonts w:ascii="微软雅黑" w:hAnsi="微软雅黑" w:hint="eastAsia"/>
          <w:b w:val="0"/>
          <w:sz w:val="21"/>
        </w:rPr>
        <w:t>ocket</w:t>
      </w:r>
      <w:bookmarkStart w:id="0" w:name="_GoBack"/>
      <w:bookmarkEnd w:id="0"/>
      <w:r>
        <w:rPr>
          <w:rFonts w:ascii="微软雅黑" w:hAnsi="微软雅黑"/>
          <w:b w:val="0"/>
          <w:sz w:val="21"/>
        </w:rPr>
        <w:t xml:space="preserve"> 2.032</w:t>
      </w:r>
    </w:p>
    <w:p w:rsidR="00B05F95" w:rsidRDefault="0060257A">
      <w:pPr>
        <w:rPr>
          <w:rFonts w:ascii="Arial" w:hAnsi="Arial" w:cs="Arial"/>
          <w:b/>
        </w:rPr>
      </w:pPr>
      <w:r>
        <w:rPr>
          <w:rFonts w:ascii="Arial" w:hAnsi="Arial" w:cs="Arial"/>
          <w:b/>
        </w:rPr>
        <w:t xml:space="preserve">Copyright notice: </w:t>
      </w:r>
    </w:p>
    <w:p w:rsidR="00B05F95" w:rsidRDefault="0060257A">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19yy  &lt;</w:t>
      </w:r>
      <w:proofErr w:type="gramEnd"/>
      <w:r>
        <w:rPr>
          <w:rFonts w:ascii="宋体" w:hAnsi="宋体"/>
          <w:sz w:val="22"/>
        </w:rPr>
        <w:t>name of author&gt;</w:t>
      </w:r>
      <w:r>
        <w:rPr>
          <w:rFonts w:ascii="宋体" w:hAnsi="宋体"/>
          <w:sz w:val="22"/>
        </w:rPr>
        <w:br/>
        <w:t xml:space="preserve">Copyright </w:t>
      </w:r>
      <w:r>
        <w:rPr>
          <w:rFonts w:ascii="宋体" w:hAnsi="宋体"/>
          <w:sz w:val="22"/>
        </w:rPr>
        <w:t xml:space="preserve">(c)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1989 Free Software Foundation, Inc.</w:t>
      </w:r>
      <w:r>
        <w:rPr>
          <w:rFonts w:ascii="宋体" w:hAnsi="宋体"/>
          <w:sz w:val="22"/>
        </w:rPr>
        <w:br/>
      </w:r>
    </w:p>
    <w:p w:rsidR="00B05F95" w:rsidRDefault="0060257A">
      <w:pPr>
        <w:pStyle w:val="Default"/>
        <w:rPr>
          <w:rFonts w:ascii="宋体" w:hAnsi="宋体" w:cs="宋体"/>
          <w:sz w:val="22"/>
          <w:szCs w:val="22"/>
        </w:rPr>
      </w:pPr>
      <w:r>
        <w:rPr>
          <w:b/>
        </w:rPr>
        <w:t xml:space="preserve">License: </w:t>
      </w:r>
      <w:r>
        <w:rPr>
          <w:sz w:val="21"/>
        </w:rPr>
        <w:t>GPL+ or Artistic</w:t>
      </w:r>
    </w:p>
    <w:p w:rsidR="00B05F95" w:rsidRDefault="0060257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w:t>
      </w:r>
      <w:r>
        <w:rPr>
          <w:rFonts w:ascii="Times New Roman" w:hAnsi="Times New Roman"/>
          <w:sz w:val="21"/>
        </w:rPr>
        <w:t>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w:t>
      </w:r>
      <w:r>
        <w:rPr>
          <w:rFonts w:ascii="Times New Roman" w:hAnsi="Times New Roman"/>
          <w:sz w:val="21"/>
        </w:rPr>
        <w:t xml:space="preserve">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 software and to any other program wh</w:t>
      </w:r>
      <w:r>
        <w:rPr>
          <w:rFonts w:ascii="Times New Roman" w:hAnsi="Times New Roman"/>
          <w:sz w:val="21"/>
        </w:rPr>
        <w:t>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w:t>
      </w:r>
      <w:r>
        <w:rPr>
          <w:rFonts w:ascii="Times New Roman" w:hAnsi="Times New Roman"/>
          <w:sz w:val="21"/>
        </w:rPr>
        <w:t xml:space="preserve">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w:t>
      </w:r>
      <w:r>
        <w:rPr>
          <w:rFonts w:ascii="Times New Roman" w:hAnsi="Times New Roman"/>
          <w:sz w:val="21"/>
        </w:rPr>
        <w:t xml:space="preserve">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 xml:space="preserve">a </w:t>
      </w:r>
      <w:r>
        <w:rPr>
          <w:rFonts w:ascii="Times New Roman" w:hAnsi="Times New Roman"/>
          <w:sz w:val="21"/>
        </w:rPr>
        <w:t>such</w:t>
      </w:r>
      <w:proofErr w:type="gramEnd"/>
      <w:r>
        <w:rPr>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 xml:space="preserve">We protect your rights with two steps: (1) </w:t>
      </w:r>
      <w:r>
        <w:rPr>
          <w:rFonts w:ascii="Times New Roman" w:hAnsi="Times New Roman"/>
          <w:sz w:val="21"/>
        </w:rPr>
        <w:t>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w:t>
      </w:r>
      <w:r>
        <w:rPr>
          <w:rFonts w:ascii="Times New Roman" w:hAnsi="Times New Roman"/>
          <w:sz w:val="21"/>
        </w:rPr>
        <w: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w:t>
      </w:r>
      <w:r>
        <w:rPr>
          <w:rFonts w:ascii="Times New Roman" w:hAnsi="Times New Roman"/>
          <w:sz w:val="21"/>
        </w:rPr>
        <w: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program or other work which contains a </w:t>
      </w:r>
      <w:r>
        <w:rPr>
          <w:rFonts w:ascii="Times New Roman" w:hAnsi="Times New Roman"/>
          <w:sz w:val="21"/>
        </w:rPr>
        <w:t>notice placed by the copyright holder saying it may be distributed under the terms of this General Public License. The "Program", below, refers to any such program or work, and a "work based on the Program" means either the Program or any work containing t</w:t>
      </w:r>
      <w:r>
        <w:rPr>
          <w:rFonts w:ascii="Times New Roman" w:hAnsi="Times New Roman"/>
          <w:sz w:val="21"/>
        </w:rPr>
        <w: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w:t>
      </w:r>
      <w:r>
        <w:rPr>
          <w:rFonts w:ascii="Times New Roman" w:hAnsi="Times New Roman"/>
          <w:sz w:val="21"/>
        </w:rPr>
        <w:t>ropriately publish on each copy an appropriate copyright notice and disclaimer of warranty; keep intact all the notices that refer to this General Public License and to the absence of any warranty; and give any other recipients of the Program a copy of thi</w:t>
      </w:r>
      <w:r>
        <w:rPr>
          <w:rFonts w:ascii="Times New Roman" w:hAnsi="Times New Roman"/>
          <w:sz w:val="21"/>
        </w:rPr>
        <w:t>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w:t>
      </w:r>
      <w:r>
        <w:rPr>
          <w:rFonts w:ascii="Times New Roman" w:hAnsi="Times New Roman"/>
          <w:sz w:val="21"/>
        </w:rPr>
        <w:t>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w:t>
      </w:r>
      <w:r>
        <w:rPr>
          <w:rFonts w:ascii="Times New Roman" w:hAnsi="Times New Roman"/>
          <w:sz w:val="21"/>
        </w:rPr>
        <w:t>r in part contains the Program or any part thereof, either with or without modifications, to be licensed at no charge to all third parties under the terms of this General Public License (except that you may choose to grant warranty protection to some or al</w:t>
      </w:r>
      <w:r>
        <w:rPr>
          <w:rFonts w:ascii="Times New Roman" w:hAnsi="Times New Roman"/>
          <w:sz w:val="21"/>
        </w:rPr>
        <w:t>l third parties, at your option).</w:t>
      </w:r>
      <w:r>
        <w:rPr>
          <w:rFonts w:ascii="Times New Roman" w:hAnsi="Times New Roman"/>
          <w:sz w:val="21"/>
        </w:rPr>
        <w:br/>
        <w:t xml:space="preserve">c) If the modified program normally reads commands interactively when run, you must cause it, when started running for such interactive use in the simplest and most usual way, to print or display an announcement including </w:t>
      </w:r>
      <w:r>
        <w:rPr>
          <w:rFonts w:ascii="Times New Roman" w:hAnsi="Times New Roman"/>
          <w:sz w:val="21"/>
        </w:rPr>
        <w:t>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 xml:space="preserve">Mere aggregation of another independent work with the Program (or its derivative) on a volume of a storage or </w:t>
      </w:r>
      <w:r>
        <w:rPr>
          <w:rFonts w:ascii="Times New Roman" w:hAnsi="Times New Roman"/>
          <w:sz w:val="21"/>
        </w:rPr>
        <w:t>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w:t>
      </w:r>
      <w:r>
        <w:rPr>
          <w:rFonts w:ascii="Times New Roman" w:hAnsi="Times New Roman"/>
          <w:sz w:val="21"/>
        </w:rPr>
        <w:t>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w:t>
      </w:r>
      <w:r>
        <w:rPr>
          <w:rFonts w:ascii="Times New Roman" w:hAnsi="Times New Roman"/>
          <w:sz w:val="21"/>
        </w:rPr>
        <w:t>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w:t>
      </w:r>
      <w:r>
        <w:rPr>
          <w:rFonts w:ascii="Times New Roman" w:hAnsi="Times New Roman"/>
          <w:sz w:val="21"/>
        </w:rPr>
        <w:t>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w:t>
      </w:r>
      <w:r>
        <w:rPr>
          <w:rFonts w:ascii="Times New Roman" w:hAnsi="Times New Roman"/>
          <w:sz w:val="21"/>
        </w:rPr>
        <w:t>rk means the preferred form of the work for making modifications to it. For an executable file, complete source code means all the source code for all modules it contains; but, as a special exception, it need not include source code for modules which are s</w:t>
      </w:r>
      <w:r>
        <w:rPr>
          <w:rFonts w:ascii="Times New Roman" w:hAnsi="Times New Roman"/>
          <w:sz w:val="21"/>
        </w:rPr>
        <w:t>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w:t>
      </w:r>
      <w:r>
        <w:rPr>
          <w:rFonts w:ascii="Times New Roman" w:hAnsi="Times New Roman"/>
          <w:sz w:val="21"/>
        </w:rPr>
        <w:t>cept as expressly provided under this General Public License. Any attempt otherwise to copy, modify, sublicense, distribute or transfer the Program is void, and will automatically terminate your rights to use the Program under this License. However, partie</w:t>
      </w:r>
      <w:r>
        <w:rPr>
          <w:rFonts w:ascii="Times New Roman" w:hAnsi="Times New Roman"/>
          <w:sz w:val="21"/>
        </w:rPr>
        <w:t>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w:t>
      </w:r>
      <w:r>
        <w:rPr>
          <w:rFonts w:ascii="Times New Roman" w:hAnsi="Times New Roman"/>
          <w:sz w:val="21"/>
        </w:rPr>
        <w:t>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w:t>
      </w:r>
      <w:r>
        <w:rPr>
          <w:rFonts w:ascii="Times New Roman" w:hAnsi="Times New Roman"/>
          <w:sz w:val="21"/>
        </w:rPr>
        <w:t>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w:t>
      </w:r>
      <w:r>
        <w:rPr>
          <w:rFonts w:ascii="Times New Roman" w:hAnsi="Times New Roman"/>
          <w:sz w:val="21"/>
        </w:rPr>
        <w:t>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w:t>
      </w:r>
      <w:r>
        <w:rPr>
          <w:rFonts w:ascii="Times New Roman" w:hAnsi="Times New Roman"/>
          <w:sz w:val="21"/>
        </w:rPr>
        <w:t>ifies a version number of the license which applies to it and "any later version", you have the option of following the terms and conditions either of that version or of any later version published by the Free Software Foundation. If the Program does not s</w:t>
      </w:r>
      <w:r>
        <w:rPr>
          <w:rFonts w:ascii="Times New Roman" w:hAnsi="Times New Roman"/>
          <w:sz w:val="21"/>
        </w:rPr>
        <w:t>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w:t>
      </w:r>
      <w:r>
        <w:rPr>
          <w:rFonts w:ascii="Times New Roman" w:hAnsi="Times New Roman"/>
          <w:sz w:val="21"/>
        </w:rPr>
        <w:t xml:space="preserve"> to ask for permission. For software which is copyrighted by the Free Software Foundation, write to the Free Software Foundation; we sometimes make exceptions for this. Our decision will be guided by the two goals of preserving the free status of all deriv</w:t>
      </w:r>
      <w:r>
        <w:rPr>
          <w:rFonts w:ascii="Times New Roman" w:hAnsi="Times New Roman"/>
          <w:sz w:val="21"/>
        </w:rPr>
        <w:t>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w:t>
      </w:r>
      <w:r>
        <w:rPr>
          <w:rFonts w:ascii="Times New Roman" w:hAnsi="Times New Roman"/>
          <w:sz w:val="21"/>
        </w:rPr>
        <w:t xml:space="preserve"> STATED IN WRITING THE COPYRIGHT HOLDERS AND/OR OTHER PARTIES PROVIDE THE PROGRAM "AS IS" WITHOUT WARRANTY OF ANY KIND, EITHER EXPRESSED OR IMPLIED, INCLUDING, BUT NOT LIMITED TO, THE IMPLIED WARRANTIES OF MERCHANTABILITY AND FITNESS FOR A PARTICULAR PURPO</w:t>
      </w:r>
      <w:r>
        <w:rPr>
          <w:rFonts w:ascii="Times New Roman" w:hAnsi="Times New Roman"/>
          <w:sz w:val="21"/>
        </w:rPr>
        <w:t>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w:t>
      </w:r>
      <w:r>
        <w:rPr>
          <w:rFonts w:ascii="Times New Roman" w:hAnsi="Times New Roman"/>
          <w:sz w:val="21"/>
        </w:rPr>
        <w:t>RITING WILL ANY COPYRIGHT HOLDER, OR ANY OTHER PARTY WHO MAY MODIFY AND/OR REDISTRIBUTE THE PROGRAM AS PERMITTED ABOVE, BE LIABLE TO YOU FOR DAMAGES, INCLUDING ANY GENERAL, SPECIAL, INCIDENTAL OR CONSEQUENTIAL DAMAGES ARISING OUT OF THE USE OR INABILITY TO</w:t>
      </w:r>
      <w:r>
        <w:rPr>
          <w:rFonts w:ascii="Times New Roman" w:hAnsi="Times New Roman"/>
          <w:sz w:val="21"/>
        </w:rPr>
        <w:t xml:space="preserve"> USE THE PROGRAM (INCLUDING BUT NOT LIMITED TO LOSS OF DATA OR DATA BEING RENDERED INACCURATE OR LOSSES SUSTAINED BY YOU OR THIRD PARTIES OR A FAILURE OF THE PROGRAM TO OPERATE WITH ANY OTHER PROGRAMS), EVEN IF SUCH HOLDER OR OTHER PARTY HAS BEEN ADVISED O</w:t>
      </w:r>
      <w:r>
        <w:rPr>
          <w:rFonts w:ascii="Times New Roman" w:hAnsi="Times New Roman"/>
          <w:sz w:val="21"/>
        </w:rPr>
        <w:t>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achieve this is to make i</w:t>
      </w:r>
      <w:r>
        <w:rPr>
          <w:rFonts w:ascii="Times New Roman" w:hAnsi="Times New Roman"/>
          <w:sz w:val="21"/>
        </w:rPr>
        <w:t>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w:t>
      </w:r>
      <w:r>
        <w:rPr>
          <w:rFonts w:ascii="Times New Roman" w:hAnsi="Times New Roman"/>
          <w:sz w:val="21"/>
        </w:rPr>
        <w:t>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w:t>
      </w:r>
      <w:r>
        <w:rPr>
          <w:rFonts w:ascii="Times New Roman" w:hAnsi="Times New Roman"/>
          <w:sz w:val="21"/>
        </w:rPr>
        <w:t>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w:t>
      </w:r>
      <w:r>
        <w:rPr>
          <w:rFonts w:ascii="Times New Roman" w:hAnsi="Times New Roman"/>
          <w:sz w:val="21"/>
        </w:rPr>
        <w:t>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w:t>
      </w:r>
      <w:r>
        <w:rPr>
          <w:rFonts w:ascii="Times New Roman" w:hAnsi="Times New Roman"/>
          <w:sz w:val="21"/>
        </w:rPr>
        <w:t>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w:t>
      </w:r>
      <w:r>
        <w:rPr>
          <w:rFonts w:ascii="Times New Roman" w:hAnsi="Times New Roman"/>
          <w:sz w:val="21"/>
        </w:rPr>
        <w:t>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w:t>
      </w:r>
      <w:r>
        <w:rPr>
          <w:rFonts w:ascii="Times New Roman" w:hAnsi="Times New Roman"/>
          <w:sz w:val="21"/>
        </w:rPr>
        <w:t>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t>
      </w:r>
      <w:r>
        <w:rPr>
          <w:rFonts w:ascii="Times New Roman" w:hAnsi="Times New Roman"/>
          <w:sz w:val="21"/>
        </w:rPr>
        <w:t>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w:t>
      </w:r>
      <w:r>
        <w:rPr>
          <w:rFonts w:ascii="Times New Roman" w:hAnsi="Times New Roman"/>
          <w:sz w:val="21"/>
        </w:rPr>
        <w:t>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w:t>
      </w:r>
      <w:r>
        <w:rPr>
          <w:rFonts w:ascii="Times New Roman" w:hAnsi="Times New Roman"/>
          <w:sz w:val="21"/>
        </w:rPr>
        <w:t>he intent of this document is to state the conditions under which a Package may be copied, such that the Copyright Holder maintains some semblance of artistic control over the development of the package, while giving the users of the package the right to u</w:t>
      </w:r>
      <w:r>
        <w:rPr>
          <w:rFonts w:ascii="Times New Roman" w:hAnsi="Times New Roman"/>
          <w:sz w:val="21"/>
        </w:rPr>
        <w:t>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Definitions:</w:t>
      </w:r>
      <w:r>
        <w:rPr>
          <w:rFonts w:ascii="Times New Roman" w:hAnsi="Times New Roman"/>
          <w:sz w:val="21"/>
        </w:rPr>
        <w:br/>
        <w:t>"Package" refers to the collection of files distributed by the Copyright Holder, and derivatives of that collection of files c</w:t>
      </w:r>
      <w:r>
        <w:rPr>
          <w:rFonts w:ascii="Times New Roman" w:hAnsi="Times New Roman"/>
          <w:sz w:val="21"/>
        </w:rPr>
        <w:t>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 xml:space="preserve">"Copyright Holder" is whoever is named in the copyright or copyrights </w:t>
      </w:r>
      <w:r>
        <w:rPr>
          <w:rFonts w:ascii="Times New Roman" w:hAnsi="Times New Roman"/>
          <w:sz w:val="21"/>
        </w:rPr>
        <w:t>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w:t>
      </w:r>
      <w:r>
        <w:rPr>
          <w:rFonts w:ascii="Times New Roman" w:hAnsi="Times New Roman"/>
          <w:sz w:val="21"/>
        </w:rPr>
        <w:t>d to justify it to the Copyright Holder, but only to the computing community at large as a market that must bear the fee.)</w:t>
      </w:r>
      <w:r>
        <w:rPr>
          <w:rFonts w:ascii="Times New Roman" w:hAnsi="Times New Roman"/>
          <w:sz w:val="21"/>
        </w:rPr>
        <w:br/>
        <w:t xml:space="preserve">"Freely Available" means that no fee is charged for the item itself, though there may be fees involved in handling the item. It also </w:t>
      </w:r>
      <w:r>
        <w:rPr>
          <w:rFonts w:ascii="Times New Roman" w:hAnsi="Times New Roman"/>
          <w:sz w:val="21"/>
        </w:rPr>
        <w:t>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w:t>
      </w:r>
      <w:r>
        <w:rPr>
          <w:rFonts w:ascii="Times New Roman" w:hAnsi="Times New Roman"/>
          <w:sz w:val="21"/>
        </w:rPr>
        <w:t xml:space="preserve">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w:t>
      </w:r>
      <w:r>
        <w:rPr>
          <w:rFonts w:ascii="Times New Roman" w:hAnsi="Times New Roman"/>
          <w:sz w:val="21"/>
        </w:rPr>
        <w:t>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 xml:space="preserve">a) </w:t>
      </w:r>
      <w:r>
        <w:rPr>
          <w:rFonts w:ascii="Times New Roman" w:hAnsi="Times New Roman"/>
          <w:sz w:val="21"/>
        </w:rPr>
        <w:t>place your modifications in the Public Domain or otherwise make them Freely Available, such as by posting said modifications to Usenet or an equivalent medium, or placing the modifications on a major archive site such as ftp.uu.net, or by allowing the Copy</w:t>
      </w:r>
      <w:r>
        <w:rPr>
          <w:rFonts w:ascii="Times New Roman" w:hAnsi="Times New Roman"/>
          <w:sz w:val="21"/>
        </w:rPr>
        <w:t>right Holder to include your modifications in the Standard Version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w:t>
      </w:r>
      <w:r>
        <w:rPr>
          <w:rFonts w:ascii="Times New Roman" w:hAnsi="Times New Roman"/>
          <w:sz w:val="21"/>
        </w:rPr>
        <w:t>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w:t>
      </w:r>
      <w:r>
        <w:rPr>
          <w:rFonts w:ascii="Times New Roman" w:hAnsi="Times New Roman"/>
          <w:sz w:val="21"/>
        </w:rPr>
        <w:t>rograms of this Package in object code or executable form, provided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w:t>
      </w:r>
      <w:r>
        <w:rPr>
          <w:rFonts w:ascii="Times New Roman" w:hAnsi="Times New Roman"/>
          <w:sz w:val="21"/>
        </w:rPr>
        <w:t xml:space="preserve"> get the Standard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w:t>
      </w:r>
      <w:r>
        <w:rPr>
          <w:rFonts w:ascii="Times New Roman" w:hAnsi="Times New Roman"/>
          <w:sz w:val="21"/>
        </w:rPr>
        <w:t>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 xml:space="preserve">5. You may charge a </w:t>
      </w:r>
      <w:r>
        <w:rPr>
          <w:rFonts w:ascii="Times New Roman" w:hAnsi="Times New Roman"/>
          <w:sz w:val="21"/>
        </w:rPr>
        <w:t>reasonable copying fee for any distribution of this Package. You may charge any fee you choose for support of this Package. You may not charge a fee for this Package itself. However, you may distribute this Package in aggregate with other (possibly commerc</w:t>
      </w:r>
      <w:r>
        <w:rPr>
          <w:rFonts w:ascii="Times New Roman" w:hAnsi="Times New Roman"/>
          <w:sz w:val="21"/>
        </w:rPr>
        <w:t>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w:t>
      </w:r>
      <w:r>
        <w:rPr>
          <w:rFonts w:ascii="Times New Roman" w:hAnsi="Times New Roman"/>
          <w:sz w:val="21"/>
        </w:rPr>
        <w:t>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w:t>
      </w:r>
      <w:r>
        <w:rPr>
          <w:rFonts w:ascii="Times New Roman" w:hAnsi="Times New Roman"/>
          <w:sz w:val="21"/>
        </w:rPr>
        <w:t xml:space="preserve">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 xml:space="preserve">9. THIS PACKAGE IS PROVIDED "AS IS" AND WITHOUT ANY EXPRESS </w:t>
      </w:r>
      <w:r>
        <w:rPr>
          <w:rFonts w:ascii="Times New Roman" w:hAnsi="Times New Roman"/>
          <w:sz w:val="21"/>
        </w:rPr>
        <w:t>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rsidR="00B05F95" w:rsidRDefault="0060257A">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05F95" w:rsidRDefault="0060257A">
      <w:r>
        <w:rPr>
          <w:rFonts w:ascii="Arial" w:hAnsi="Arial" w:cs="Arial"/>
        </w:rPr>
        <w:t>This product contains software whose rights holders license it on the terms of the GNU General Pu</w:t>
      </w:r>
      <w:r>
        <w:rPr>
          <w:rFonts w:ascii="Arial" w:hAnsi="Arial" w:cs="Arial"/>
        </w:rPr>
        <w:t>blic License, version 2 (GPLv2) and/or other open source software licenses. We will provide you and any third party with the source code of the software licensed under an open source software license if you send us a written request by mail or email to the</w:t>
      </w:r>
      <w:r>
        <w:rPr>
          <w:rFonts w:ascii="Arial" w:hAnsi="Arial" w:cs="Arial"/>
        </w:rPr>
        <w:t xml:space="preserve"> following addresses:</w:t>
      </w:r>
      <w:r>
        <w:t xml:space="preserve"> </w:t>
      </w:r>
    </w:p>
    <w:p w:rsidR="00B05F95" w:rsidRDefault="0060257A">
      <w:pPr>
        <w:rPr>
          <w:rFonts w:ascii="Arial" w:hAnsi="Arial" w:cs="Arial"/>
          <w:color w:val="0000FF"/>
          <w:u w:val="single"/>
        </w:rPr>
      </w:pPr>
      <w:r>
        <w:rPr>
          <w:rFonts w:ascii="Arial" w:hAnsi="Arial" w:cs="Arial" w:hint="eastAsia"/>
          <w:color w:val="0000FF"/>
          <w:u w:val="single"/>
        </w:rPr>
        <w:t>foss@huawei.com</w:t>
      </w:r>
    </w:p>
    <w:p w:rsidR="00B05F95" w:rsidRDefault="0060257A">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B05F95" w:rsidRDefault="0060257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B05F95" w:rsidRDefault="0060257A">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B05F95" w:rsidRDefault="0060257A">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05F9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57A" w:rsidRDefault="0060257A">
      <w:pPr>
        <w:spacing w:line="240" w:lineRule="auto"/>
      </w:pPr>
      <w:r>
        <w:separator/>
      </w:r>
    </w:p>
  </w:endnote>
  <w:endnote w:type="continuationSeparator" w:id="0">
    <w:p w:rsidR="0060257A" w:rsidRDefault="006025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05F95">
      <w:tc>
        <w:tcPr>
          <w:tcW w:w="1542" w:type="pct"/>
        </w:tcPr>
        <w:p w:rsidR="00B05F95" w:rsidRDefault="0060257A">
          <w:pPr>
            <w:pStyle w:val="a6"/>
          </w:pPr>
          <w:r>
            <w:fldChar w:fldCharType="begin"/>
          </w:r>
          <w:r>
            <w:instrText xml:space="preserve"> DATE \@ "yyyy-MM-dd" </w:instrText>
          </w:r>
          <w:r>
            <w:fldChar w:fldCharType="separate"/>
          </w:r>
          <w:r w:rsidR="00450A55">
            <w:rPr>
              <w:noProof/>
            </w:rPr>
            <w:t>2022-03-16</w:t>
          </w:r>
          <w:r>
            <w:fldChar w:fldCharType="end"/>
          </w:r>
        </w:p>
      </w:tc>
      <w:tc>
        <w:tcPr>
          <w:tcW w:w="1853" w:type="pct"/>
        </w:tcPr>
        <w:p w:rsidR="00B05F95" w:rsidRDefault="0060257A">
          <w:pPr>
            <w:pStyle w:val="a6"/>
            <w:ind w:firstLineChars="200" w:firstLine="360"/>
          </w:pPr>
          <w:r>
            <w:rPr>
              <w:rFonts w:hint="eastAsia"/>
            </w:rPr>
            <w:t>HUAWEI Confidential</w:t>
          </w:r>
        </w:p>
      </w:tc>
      <w:tc>
        <w:tcPr>
          <w:tcW w:w="1605" w:type="pct"/>
        </w:tcPr>
        <w:p w:rsidR="00B05F95" w:rsidRDefault="0060257A">
          <w:pPr>
            <w:pStyle w:val="a6"/>
            <w:ind w:firstLine="360"/>
            <w:jc w:val="right"/>
          </w:pPr>
          <w:r>
            <w:t>Page</w:t>
          </w:r>
          <w:r>
            <w:fldChar w:fldCharType="begin"/>
          </w:r>
          <w:r>
            <w:instrText>PAGE</w:instrText>
          </w:r>
          <w:r>
            <w:fldChar w:fldCharType="separate"/>
          </w:r>
          <w:r w:rsidR="00450A55">
            <w:rPr>
              <w:noProof/>
            </w:rPr>
            <w:t>8</w:t>
          </w:r>
          <w:r>
            <w:fldChar w:fldCharType="end"/>
          </w:r>
          <w:r>
            <w:t>, Total</w:t>
          </w:r>
          <w:r>
            <w:fldChar w:fldCharType="begin"/>
          </w:r>
          <w:r>
            <w:instrText xml:space="preserve"> NUMPAGES  \* Arabic  \* MERGEFORMAT </w:instrText>
          </w:r>
          <w:r>
            <w:fldChar w:fldCharType="separate"/>
          </w:r>
          <w:r w:rsidR="00450A55">
            <w:rPr>
              <w:noProof/>
            </w:rPr>
            <w:t>8</w:t>
          </w:r>
          <w:r>
            <w:fldChar w:fldCharType="end"/>
          </w:r>
        </w:p>
      </w:tc>
    </w:tr>
  </w:tbl>
  <w:p w:rsidR="00B05F95" w:rsidRDefault="00B05F9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57A" w:rsidRDefault="0060257A">
      <w:r>
        <w:separator/>
      </w:r>
    </w:p>
  </w:footnote>
  <w:footnote w:type="continuationSeparator" w:id="0">
    <w:p w:rsidR="0060257A" w:rsidRDefault="00602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05F95">
      <w:trPr>
        <w:cantSplit/>
        <w:trHeight w:hRule="exact" w:val="777"/>
      </w:trPr>
      <w:tc>
        <w:tcPr>
          <w:tcW w:w="492" w:type="pct"/>
          <w:tcBorders>
            <w:bottom w:val="single" w:sz="6" w:space="0" w:color="auto"/>
          </w:tcBorders>
        </w:tcPr>
        <w:p w:rsidR="00B05F95" w:rsidRDefault="0060257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05F95" w:rsidRDefault="00B05F95">
          <w:pPr>
            <w:ind w:left="420"/>
          </w:pPr>
        </w:p>
      </w:tc>
      <w:tc>
        <w:tcPr>
          <w:tcW w:w="3283" w:type="pct"/>
          <w:tcBorders>
            <w:bottom w:val="single" w:sz="6" w:space="0" w:color="auto"/>
          </w:tcBorders>
          <w:vAlign w:val="bottom"/>
        </w:tcPr>
        <w:p w:rsidR="00B05F95" w:rsidRDefault="0060257A">
          <w:pPr>
            <w:pStyle w:val="a7"/>
            <w:ind w:firstLine="360"/>
          </w:pPr>
          <w:r>
            <w:t>OPEN SOURCE SOFTWARE NOTICE</w:t>
          </w:r>
        </w:p>
      </w:tc>
      <w:tc>
        <w:tcPr>
          <w:tcW w:w="1225" w:type="pct"/>
          <w:tcBorders>
            <w:bottom w:val="single" w:sz="6" w:space="0" w:color="auto"/>
          </w:tcBorders>
          <w:vAlign w:val="bottom"/>
        </w:tcPr>
        <w:p w:rsidR="00B05F95" w:rsidRDefault="00B05F95">
          <w:pPr>
            <w:pStyle w:val="a7"/>
            <w:ind w:firstLine="33"/>
          </w:pPr>
        </w:p>
      </w:tc>
    </w:tr>
  </w:tbl>
  <w:p w:rsidR="00B05F95" w:rsidRDefault="00B05F9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0A55"/>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257A"/>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5F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483554-B96B-40E5-BD69-07B7A4F1B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2840</Words>
  <Characters>16188</Characters>
  <Application>Microsoft Office Word</Application>
  <DocSecurity>0</DocSecurity>
  <Lines>134</Lines>
  <Paragraphs>37</Paragraphs>
  <ScaleCrop>false</ScaleCrop>
  <Company>Huawei Technologies Co.,Ltd.</Company>
  <LinksUpToDate>false</LinksUpToDate>
  <CharactersWithSpaces>18991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wulei (AK)</cp:lastModifiedBy>
  <cp:revision>3</cp:revision>
  <dcterms:created xsi:type="dcterms:W3CDTF">2021-09-28T13:54:00Z</dcterms:created>
  <dcterms:modified xsi:type="dcterms:W3CDTF">2022-03-16T02:01:00Z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(3)SLje93+ga8i6tSmgj7IfItYVekTNytWH1t8d4ksU3rtuv+Q78VM2KwjCci40oBMwCUjvCDLB
odFfHIe4WMr+ZUBP8c3LQXN4p8+jxgWS2Ufrh46g33igyhxjUw3XK6c1xiSAsmuS1UevaKr8
mpxPBUR4kWF6TztZeS4hsswh6j7nw6PvEEv7og0STA7UQzf8qir85x9A99KnjSsmhmpa7b6/
lvTIyBm2bBcNnBkp/H</vt:lpwstr>
  </property>
  <property fmtid="{D5CDD505-2E9C-101B-9397-08002B2CF9AE}" pid="11" name="_2015_ms_pID_7253431">
    <vt:lpwstr>2GTPCEzALrA/MdkBrcesEArcfKCo7AoXKBpPDQq7xso6nkVk+oR/bw
D/BzWALByopDlLgq0ktC8OFxYAwFY8nBoL3uEe72dp0UolDW/VQHoNfOuWafOaNLfSeD6MQE
Ax3e9vsR6rYTTSXiSbc+khX5Xy80KmpPPLzdeGTbKTxgp1h4doDC5pOJ2JFs993RdExPyVcu
NjXEo1YEwbkzHkRbUoF3syaQ/R4GEnDHi4Mk</vt:lpwstr>
  </property>
  <property fmtid="{D5CDD505-2E9C-101B-9397-08002B2CF9AE}" pid="12" name="_2015_ms_pID_7253432">
    <vt:lpwstr>I+ZkGKmbTLIt/1PIRpW3WkdUkBG9RQYdFU1S
djdrlNBqMlnbVK1xafb7vJMVw7n4Sia6zw2q7SNm6ABbcSiNWxU=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1647396060</vt:lpwstr>
  </property>
</Properties>
</file>