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airline 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Cedric Beust &lt;cedric@beust.com&gt;</w:t>
        <w:br/>
        <w:t>Copyright (C) 2010 the original author or authors.</w:t>
        <w:br/>
        <w:t>Copyright (C) 2012 the original author or authors.</w:t>
        <w:br/>
        <w:t>Copyright 2011 Dain Sundstrom &lt;dain@iq80.com&gt;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(3)ixc8ZPWSgCf40O+FLN7NdCOxrDww1sJxz/BC/sPfKt4M85OyhOT1dyVA3HC7Oc/cWw9hDux6
p7V0g78EMM0QD5zhPY7ikc7kgdHUupVCSy/DiPndBl8493+E1bBrg8fMRxebF5vKtvH02ZyE
p7zXLiEd4dQnZvSFgmBlnTlc0hBOaletM59vwHsFmrgXbPqhfPp1D2rM30epIBy+pv5/NaYg
Xh8nAGW3KcNfIiKHzp</vt:lpwstr>
  </property>
  <property fmtid="{D5CDD505-2E9C-101B-9397-08002B2CF9AE}" pid="11" name="_2015_ms_pID_7253431">
    <vt:lpwstr>Dw+sIDVerqCkVDBqiz/lNBuah4KwrBPRIc9Ck4xrDPKGb0pduIdQST
QKMYJpQ9JoV4RglMJ58CrBta8+alVHM4779XSGXXMdirr4YXL2agLMyKJVblgp9uyPh0DNq4
8kgpJgLyzprYUIOOHA2nDZYWCBNgLNtsp933UR4ZNg5PAA4aYcZv+eVj6yfMjlf19c+1YSOK
AAGDSPrSP2LU2pFJDvSeYnsvNHL+gsYnl93R</vt:lpwstr>
  </property>
  <property fmtid="{D5CDD505-2E9C-101B-9397-08002B2CF9AE}" pid="12" name="_2015_ms_pID_7253432">
    <vt:lpwstr>cct3xF/3osMoFZi76Qkjbk6rorZIcPp7a3wF
im7nzNT8P39QlLPSpL6WH3UF88Ft178Z+kDRS0HP7WKTXAxwQ+E=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