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expect</w:t>
      </w:r>
      <w:r>
        <w:rPr>
          <w:rStyle w:val="a0"/>
          <w:rFonts w:ascii="Arial" w:hAnsi="Arial"/>
          <w:b w:val="0"/>
          <w:sz w:val="21"/>
        </w:rPr>
        <w:t xml:space="preserve"> </w:t>
      </w:r>
      <w:r>
        <w:rPr>
          <w:rStyle w:val="a0"/>
          <w:rFonts w:ascii="Arial" w:hAnsi="Arial"/>
          <w:b w:val="0"/>
          <w:sz w:val="21"/>
        </w:rPr>
        <w:t>5.45.4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2002-2005 ActiveState Corporation.</w:t>
      </w:r>
    </w:p>
    <w:p>
      <w:pPr>
        <w:spacing w:line="420" w:lineRule="exact"/>
      </w:pPr>
      <w:r>
        <w:rPr>
          <w:rStyle w:val="a0"/>
          <w:rFonts w:ascii="Arial" w:hAnsi="Arial"/>
          <w:sz w:val="20"/>
        </w:rPr>
        <w:t>Copyright (c) 1999-2000 Ajuba Solutions.</w:t>
      </w:r>
    </w:p>
    <w:p>
      <w:pPr>
        <w:spacing w:line="420" w:lineRule="exact"/>
      </w:pPr>
      <w:r>
        <w:rPr>
          <w:rStyle w:val="a0"/>
          <w:rFonts w:ascii="Arial" w:hAnsi="Arial"/>
          <w:sz w:val="20"/>
        </w:rPr>
        <w:t>Copyright (c) 1999 Scriptics Corporation.</w:t>
      </w:r>
    </w:p>
    <w:p>
      <w:pPr>
        <w:spacing w:line="420" w:lineRule="exact"/>
      </w:pPr>
      <w:r>
        <w:rPr>
          <w:rStyle w:val="a0"/>
          <w:rFonts w:ascii="Arial" w:hAnsi="Arial"/>
          <w:sz w:val="20"/>
        </w:rPr>
        <w:t>Copyright (c) 1998-1999 Scriptics Corporation.</w:t>
      </w:r>
    </w:p>
    <w:p>
      <w:pPr>
        <w:spacing w:line="420" w:lineRule="exact"/>
      </w:pPr>
      <w:r>
        <w:rPr>
          <w:rStyle w:val="a0"/>
          <w:rFonts w:ascii="Arial" w:hAnsi="Arial"/>
          <w:sz w:val="20"/>
        </w:rPr>
        <w:t>Copyright (c) 1995-1997 Sun Microsystems, Inc.</w:t>
      </w:r>
    </w:p>
    <w:p>
      <w:pPr>
        <w:spacing w:line="420" w:lineRule="exact"/>
      </w:pPr>
      <w:r>
        <w:rPr>
          <w:rStyle w:val="a0"/>
          <w:rFonts w:ascii="Arial" w:hAnsi="Arial"/>
          <w:sz w:val="20"/>
        </w:rPr>
        <w:t>Copyright (c) 1995 Sun Microsystems, Inc.</w:t>
      </w:r>
    </w:p>
    <w:p>
      <w:pPr>
        <w:spacing w:line="420" w:lineRule="exact"/>
      </w:pPr>
      <w:r>
        <w:rPr>
          <w:rStyle w:val="a0"/>
          <w:rFonts w:ascii="Arial" w:hAnsi="Arial"/>
          <w:sz w:val="20"/>
        </w:rPr>
        <w:t>Copyright (c) 1994-1997 Sun Microsystems, Inc.</w:t>
      </w:r>
    </w:p>
    <w:p>
      <w:pPr>
        <w:spacing w:line="420" w:lineRule="exact"/>
      </w:pPr>
      <w:r>
        <w:rPr>
          <w:rStyle w:val="a0"/>
          <w:rFonts w:ascii="Arial" w:hAnsi="Arial"/>
          <w:sz w:val="20"/>
        </w:rPr>
        <w:t>Copyright (c) 1994 Sun Microsystems, Inc.</w:t>
      </w:r>
    </w:p>
    <w:p>
      <w:pPr>
        <w:spacing w:line="420" w:lineRule="exact"/>
      </w:pPr>
      <w:r>
        <w:rPr>
          <w:rStyle w:val="a0"/>
          <w:rFonts w:ascii="Arial" w:hAnsi="Arial"/>
          <w:sz w:val="20"/>
        </w:rPr>
        <w:t>Copyright (c) 1993-1996 Lucent Technologies.</w:t>
      </w:r>
    </w:p>
    <w:p>
      <w:pPr>
        <w:spacing w:line="420" w:lineRule="exact"/>
      </w:pPr>
      <w:r>
        <w:rPr>
          <w:rStyle w:val="a0"/>
          <w:rFonts w:ascii="Arial" w:hAnsi="Arial"/>
          <w:sz w:val="20"/>
        </w:rPr>
        <w:t>Copyright (c) 1991 The Regents of the University of California.</w:t>
      </w:r>
    </w:p>
    <w:p>
      <w:pPr>
        <w:spacing w:line="420" w:lineRule="exact"/>
      </w:pPr>
      <w:r>
        <w:rPr>
          <w:rStyle w:val="a0"/>
          <w:rFonts w:ascii="Arial" w:hAnsi="Arial"/>
          <w:sz w:val="20"/>
        </w:rPr>
        <w:t>Copyright (c) 1987-1994 The Regents of the University of California.</w:t>
      </w:r>
    </w:p>
    <w:p>
      <w:pPr>
        <w:spacing w:line="420" w:lineRule="exact"/>
      </w:pPr>
      <w:r>
        <w:rPr>
          <w:rStyle w:val="a0"/>
          <w:rFonts w:ascii="Arial" w:hAnsi="Arial"/>
          <w:sz w:val="20"/>
        </w:rPr>
        <w:t>Copyright (c) 1986 by University of Toronto. Written by Henry Spencer. Not derived from licensed software.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